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0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0" w:hanging="2"/>
        <w:jc w:val="center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CHAMAMENTO PÚBLICO Nº 01/2026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0" w:hanging="2"/>
        <w:jc w:val="center"/>
        <w:rPr>
          <w:rFonts w:ascii="Calibri" w:cs="Calibri" w:eastAsia="Calibri" w:hAnsi="Calibri"/>
          <w:b w:val="1"/>
          <w:bCs w:val="1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REDE MUNICIPAL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 PONTOS E PONTÕES DE CULTURA DE VARGINHA - MG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left="0" w:hanging="2"/>
        <w:jc w:val="center"/>
        <w:rPr>
          <w:rFonts w:ascii="Calibri" w:cs="Calibri" w:eastAsia="Calibri" w:hAnsi="Calibri"/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PREMIAÇÃO DE PONTOS E PONTÕES DE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tabs>
          <w:tab w:val="center" w:leader="none" w:pos="0"/>
          <w:tab w:val="left" w:leader="none" w:pos="8789"/>
        </w:tabs>
        <w:spacing w:line="240" w:lineRule="auto"/>
        <w:ind w:left="0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0"/>
          <w:tab w:val="left" w:leader="none" w:pos="567"/>
          <w:tab w:val="left" w:leader="none" w:pos="8789"/>
        </w:tabs>
        <w:spacing w:line="240" w:lineRule="auto"/>
        <w:ind w:left="0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ANEXO 4 -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4"/>
          <w:szCs w:val="24"/>
          <w:u w:val="single"/>
          <w:rtl w:val="0"/>
        </w:rPr>
        <w:t xml:space="preserve">DECLARAÇÃO DE REPRESENTAÇÃO DO GRUPO/COLETIVO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tabs>
          <w:tab w:val="center" w:leader="none" w:pos="4320"/>
          <w:tab w:val="left" w:leader="none" w:pos="7770"/>
        </w:tabs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Nós, membros do Grupo/Coletivo Cultural _______________________________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(nome do Grupo/Coletivo Cultural)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declaramos que, em reunião realizada em __ de ___________ de 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(dia/mês/ano)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fica decidido apresentar a inscrição no Edital de Premiação Cultura Viva, para reconhecimento, valorização e fortalecimento da cultura brasileira.</w:t>
      </w:r>
    </w:p>
    <w:p w:rsidR="00000000" w:rsidDel="00000000" w:rsidP="00000000" w:rsidRDefault="00000000" w:rsidRPr="00000000" w14:paraId="0000000C">
      <w:pPr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Nesta reunião, nomeia-se ___________________________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(Representante do Grupo/Coletivo Cultural),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portador(a) da Carteira de Identidade n° 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(nº do RG)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 CPF n° 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(nº do CPF)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como representante e responsável por este Grupo/Coletivo Cultural e pela inscrição da candidatura mencionada.</w:t>
      </w:r>
    </w:p>
    <w:p w:rsidR="00000000" w:rsidDel="00000000" w:rsidP="00000000" w:rsidRDefault="00000000" w:rsidRPr="00000000" w14:paraId="0000000D">
      <w:pPr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AUTORIZAMOS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recebimento do prêmio, no valor integral bruto de R$ 10.000,00 (dez mil reais), de acordo com as informações indicadas no Formulário de Inscrição.</w:t>
      </w:r>
    </w:p>
    <w:p w:rsidR="00000000" w:rsidDel="00000000" w:rsidP="00000000" w:rsidRDefault="00000000" w:rsidRPr="00000000" w14:paraId="0000000F">
      <w:pPr>
        <w:widowControl w:val="0"/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Além disso,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estar cientes de que: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valor do prêmio concedido aos coletivos informais representados por pessoas físicas não terá retenção na fonte do Imposto de Renda, sendo o valor a ser depositado por meio de ordem bancária na conta corrente ou poupança indicada no Formulário de Inscrição (Anexo 03).”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 Fundação Cultural do Município de Varginha/MG, a Secretaria de Cidadania e Diversidade Cultural e o Ministério da Cultura não se responsabilizarão por eventuais irregularidades praticadas pelas candidaturas, acerca da destinação dos recursos do Prêmio.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É de total responsabilidade do Grupo/Coletivo Cultural acompanhar a atualização das informações do Edital.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Grupo/Coletivo Cultural cumprirá as regras do Edital, estando de acordo com seus termos e vedações.</w:t>
      </w:r>
    </w:p>
    <w:p w:rsidR="00000000" w:rsidDel="00000000" w:rsidP="00000000" w:rsidRDefault="00000000" w:rsidRPr="00000000" w14:paraId="00000014">
      <w:pPr>
        <w:widowControl w:val="0"/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Caso a candidatura seja selecionada, será necessário o envio das cópias do RG e do CPF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todos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os membros integrantes do Grupo/Coletivo Cultural – apenas maiores de 18 (dezoito) anos - para premiação, na Fase de Habilitação:</w:t>
      </w:r>
    </w:p>
    <w:tbl>
      <w:tblPr>
        <w:tblStyle w:val="Table1"/>
        <w:tblW w:w="8493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1C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widowControl w:val="0"/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3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26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widowControl w:val="0"/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493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30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widowControl w:val="0"/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493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3A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widowControl w:val="0"/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493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108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44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widowControl w:val="0"/>
        <w:spacing w:after="120" w:before="240" w:line="240" w:lineRule="auto"/>
        <w:ind w:left="0" w:hanging="2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(Acrescentar ou retirar tabela referente aos membros integrantes, conforme composição do Coletivo Cultural)</w:t>
      </w:r>
    </w:p>
    <w:p w:rsidR="00000000" w:rsidDel="00000000" w:rsidP="00000000" w:rsidRDefault="00000000" w:rsidRPr="00000000" w14:paraId="00000047">
      <w:pPr>
        <w:widowControl w:val="0"/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after="120" w:before="240" w:line="240" w:lineRule="auto"/>
        <w:ind w:left="0" w:hanging="2"/>
        <w:jc w:val="right"/>
        <w:rPr>
          <w:rFonts w:ascii="Calibri" w:cs="Calibri" w:eastAsia="Calibri" w:hAnsi="Calibri"/>
          <w:sz w:val="24"/>
          <w:szCs w:val="24"/>
          <w:highlight w:val="green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(Local e data) _____________________,________/_______/ 2026.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620" w:right="14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right"/>
      <w:rPr>
        <w:rFonts w:ascii="Calibri" w:cs="Calibri" w:eastAsia="Calibri" w:hAnsi="Calibri"/>
        <w:color w:val="000000"/>
        <w:sz w:val="16"/>
        <w:szCs w:val="16"/>
      </w:rPr>
    </w:pPr>
    <w:r w:rsidDel="00000000" w:rsidR="00000000" w:rsidRPr="00000000">
      <w:rPr>
        <w:rFonts w:ascii="Calibri" w:cs="Calibri" w:eastAsia="Calibri" w:hAnsi="Calibri"/>
        <w:color w:val="000000"/>
        <w:sz w:val="16"/>
        <w:szCs w:val="16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bCs w:val="1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color w:val="000000"/>
        <w:sz w:val="16"/>
        <w:szCs w:val="16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bCs w:val="1"/>
        <w:color w:val="00000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tabs>
        <w:tab w:val="center" w:leader="none" w:pos="0"/>
      </w:tabs>
      <w:ind w:left="0" w:hanging="2"/>
      <w:jc w:val="both"/>
      <w:rPr>
        <w:rFonts w:ascii="Calibri" w:cs="Calibri" w:eastAsia="Calibri" w:hAnsi="Calibri"/>
        <w:i w:val="1"/>
        <w:iCs w:val="1"/>
        <w:color w:val="ff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4152900</wp:posOffset>
          </wp:positionH>
          <wp:positionV relativeFrom="paragraph">
            <wp:posOffset>31017</wp:posOffset>
          </wp:positionV>
          <wp:extent cx="882015" cy="739140"/>
          <wp:effectExtent b="0" l="0" r="0" t="0"/>
          <wp:wrapNone/>
          <wp:docPr descr="Fundo preto com letras brancas&#10;&#10;O conteúdo gerado por IA pode estar incorreto." id="2" name="image4.png"/>
          <a:graphic>
            <a:graphicData uri="http://schemas.openxmlformats.org/drawingml/2006/picture">
              <pic:pic>
                <pic:nvPicPr>
                  <pic:cNvPr descr="Fundo preto com letras brancas&#10;&#10;O conteúdo gerado por IA pode estar incorreto." id="0" name="image4.png"/>
                  <pic:cNvPicPr preferRelativeResize="0"/>
                </pic:nvPicPr>
                <pic:blipFill>
                  <a:blip r:embed="rId1"/>
                  <a:srcRect b="0" l="64784" r="20738" t="91487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-990597</wp:posOffset>
          </wp:positionH>
          <wp:positionV relativeFrom="paragraph">
            <wp:posOffset>88167</wp:posOffset>
          </wp:positionV>
          <wp:extent cx="1201988" cy="628650"/>
          <wp:effectExtent b="0" l="0" r="0" t="0"/>
          <wp:wrapNone/>
          <wp:docPr descr="Logotipo&#10;&#10;O conteúdo gerado por IA pode estar incorreto." id="6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1988" cy="6286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5162550</wp:posOffset>
          </wp:positionH>
          <wp:positionV relativeFrom="paragraph">
            <wp:posOffset>59592</wp:posOffset>
          </wp:positionV>
          <wp:extent cx="1153265" cy="681903"/>
          <wp:effectExtent b="0" l="0" r="0" t="0"/>
          <wp:wrapNone/>
          <wp:docPr descr="Logotipo&#10;&#10;O conteúdo gerado por IA pode estar incorreto." id="5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3228975</wp:posOffset>
          </wp:positionH>
          <wp:positionV relativeFrom="paragraph">
            <wp:posOffset>152213</wp:posOffset>
          </wp:positionV>
          <wp:extent cx="723066" cy="509001"/>
          <wp:effectExtent b="0" l="0" r="0" t="0"/>
          <wp:wrapNone/>
          <wp:docPr descr="Logotipo&#10;&#10;O conteúdo gerado por IA pode estar incorreto." id="4" name="image3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3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574040</wp:posOffset>
          </wp:positionH>
          <wp:positionV relativeFrom="paragraph">
            <wp:posOffset>147509</wp:posOffset>
          </wp:positionV>
          <wp:extent cx="2242185" cy="413385"/>
          <wp:effectExtent b="0" l="0" r="0" t="0"/>
          <wp:wrapSquare wrapText="bothSides" distB="0" distT="0" distL="114300" distR="114300"/>
          <wp:docPr id="3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42185" cy="4133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0">
    <w:pPr>
      <w:spacing w:line="276" w:lineRule="auto"/>
      <w:ind w:left="0" w:hanging="2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spacing w:line="276" w:lineRule="auto"/>
      <w:ind w:left="0" w:hanging="2"/>
      <w:jc w:val="both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0" distT="0" distL="0" distR="0">
          <wp:extent cx="1186751" cy="853881"/>
          <wp:effectExtent b="0" l="0" r="0" t="0"/>
          <wp:docPr id="1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Relationship Id="rId3" Type="http://schemas.openxmlformats.org/officeDocument/2006/relationships/image" Target="media/image1.png"/><Relationship Id="rId4" Type="http://schemas.openxmlformats.org/officeDocument/2006/relationships/image" Target="media/image3.png"/><Relationship Id="rId5" Type="http://schemas.openxmlformats.org/officeDocument/2006/relationships/image" Target="media/image6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+PZmW/yNXgUfn1c9JZYtiDY/Zw==">CgMxLjA4AHIhMWZYT0hxcWIySjNtekFzcC1UcU1fLUdQOUtYUVg4cnNY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